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5DC4A" w14:textId="77777777" w:rsidR="00E85543" w:rsidRDefault="00E85543" w:rsidP="00E85543">
      <w:pPr>
        <w:jc w:val="center"/>
      </w:pPr>
      <w:bookmarkStart w:id="0" w:name="_GoBack"/>
      <w:bookmarkEnd w:id="0"/>
      <w:r>
        <w:rPr>
          <w:rFonts w:cs="Arial"/>
          <w:b/>
          <w:bCs/>
          <w:noProof/>
          <w:color w:val="FF0000"/>
          <w:sz w:val="24"/>
          <w:szCs w:val="24"/>
          <w:lang w:eastAsia="it-IT"/>
        </w:rPr>
        <w:drawing>
          <wp:inline distT="0" distB="0" distL="0" distR="0" wp14:anchorId="2F610263" wp14:editId="37A56888">
            <wp:extent cx="2690284" cy="514350"/>
            <wp:effectExtent l="0" t="0" r="0" b="0"/>
            <wp:docPr id="3" name="Immagine 3" descr="Nuovo Logo Bucchioni's Studio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ovo Logo Bucchioni's Studio_me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177" cy="52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0E197" w14:textId="77777777" w:rsidR="00E85543" w:rsidRDefault="00E85543" w:rsidP="00E855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B4E7A" w14:textId="0E303F1F" w:rsidR="00E85543" w:rsidRPr="00B2787B" w:rsidRDefault="00E85543" w:rsidP="00B2787B">
      <w:pPr>
        <w:rPr>
          <w:u w:val="single"/>
        </w:rPr>
      </w:pPr>
      <w:r>
        <w:t>Oggetto</w:t>
      </w:r>
      <w:r w:rsidRPr="00B2787B">
        <w:rPr>
          <w:u w:val="single"/>
        </w:rPr>
        <w:t xml:space="preserve">: </w:t>
      </w:r>
      <w:r w:rsidR="00B2787B" w:rsidRPr="00B2787B">
        <w:rPr>
          <w:b/>
          <w:u w:val="single"/>
        </w:rPr>
        <w:t>POLIZZE</w:t>
      </w:r>
      <w:r w:rsidRPr="00B2787B">
        <w:rPr>
          <w:b/>
          <w:u w:val="single"/>
        </w:rPr>
        <w:t xml:space="preserve"> </w:t>
      </w:r>
      <w:r w:rsidR="00B2787B" w:rsidRPr="00B2787B">
        <w:rPr>
          <w:b/>
          <w:u w:val="single"/>
        </w:rPr>
        <w:t>REVO</w:t>
      </w:r>
      <w:r w:rsidRPr="00B2787B">
        <w:rPr>
          <w:b/>
          <w:u w:val="single"/>
        </w:rPr>
        <w:t xml:space="preserve"> </w:t>
      </w:r>
      <w:r w:rsidR="00B2787B" w:rsidRPr="00B2787B">
        <w:rPr>
          <w:b/>
          <w:u w:val="single"/>
        </w:rPr>
        <w:t>CONVENZION</w:t>
      </w:r>
      <w:r w:rsidR="007D70F0">
        <w:rPr>
          <w:b/>
          <w:u w:val="single"/>
        </w:rPr>
        <w:t>I</w:t>
      </w:r>
      <w:r w:rsidR="00B2787B" w:rsidRPr="00B2787B">
        <w:rPr>
          <w:b/>
          <w:u w:val="single"/>
        </w:rPr>
        <w:t xml:space="preserve"> </w:t>
      </w:r>
      <w:r w:rsidRPr="00B2787B">
        <w:rPr>
          <w:b/>
          <w:u w:val="single"/>
        </w:rPr>
        <w:t xml:space="preserve">SINDACATI BANCARI </w:t>
      </w:r>
      <w:r w:rsidR="00B2787B" w:rsidRPr="00B2787B">
        <w:rPr>
          <w:b/>
          <w:u w:val="single"/>
        </w:rPr>
        <w:t xml:space="preserve">ANNO </w:t>
      </w:r>
      <w:r w:rsidR="00020097" w:rsidRPr="00B2787B">
        <w:rPr>
          <w:b/>
          <w:u w:val="single"/>
        </w:rPr>
        <w:t>202</w:t>
      </w:r>
      <w:r w:rsidR="00732F32">
        <w:rPr>
          <w:b/>
          <w:u w:val="single"/>
        </w:rPr>
        <w:t>6</w:t>
      </w:r>
    </w:p>
    <w:p w14:paraId="6D0E5218" w14:textId="77777777" w:rsidR="00411939" w:rsidRDefault="00411939" w:rsidP="00E85543">
      <w:pPr>
        <w:jc w:val="both"/>
      </w:pPr>
    </w:p>
    <w:p w14:paraId="59705043" w14:textId="0334E23A" w:rsidR="00E85543" w:rsidRDefault="00E85543" w:rsidP="00E85543">
      <w:pPr>
        <w:jc w:val="both"/>
      </w:pPr>
      <w:r>
        <w:t>La presen</w:t>
      </w:r>
      <w:r w:rsidR="00A1606C">
        <w:t>t</w:t>
      </w:r>
      <w:r>
        <w:t>e per informarvi che</w:t>
      </w:r>
      <w:r w:rsidR="007D70F0">
        <w:t xml:space="preserve"> </w:t>
      </w:r>
      <w:r w:rsidR="00B00C6B">
        <w:t xml:space="preserve">come per l’anno in corso </w:t>
      </w:r>
      <w:r w:rsidR="007D70F0">
        <w:t>sono</w:t>
      </w:r>
      <w:r w:rsidR="00960595">
        <w:t xml:space="preserve"> </w:t>
      </w:r>
      <w:r>
        <w:t>present</w:t>
      </w:r>
      <w:r w:rsidR="007D70F0">
        <w:t>i</w:t>
      </w:r>
      <w:r>
        <w:t xml:space="preserve"> sul sito </w:t>
      </w:r>
      <w:hyperlink r:id="rId6" w:history="1">
        <w:r w:rsidRPr="001C02EB">
          <w:rPr>
            <w:rStyle w:val="Collegamentoipertestuale"/>
          </w:rPr>
          <w:t>www.bucchioniassicurazioni.it</w:t>
        </w:r>
      </w:hyperlink>
      <w:r>
        <w:rPr>
          <w:rStyle w:val="Collegamentoipertestuale"/>
        </w:rPr>
        <w:t xml:space="preserve"> </w:t>
      </w:r>
      <w:r>
        <w:t xml:space="preserve"> l</w:t>
      </w:r>
      <w:r w:rsidR="00732F32">
        <w:t>e</w:t>
      </w:r>
      <w:r>
        <w:t xml:space="preserve"> </w:t>
      </w:r>
      <w:r w:rsidRPr="0081208F">
        <w:rPr>
          <w:b/>
        </w:rPr>
        <w:t>Polizz</w:t>
      </w:r>
      <w:r w:rsidR="007D70F0">
        <w:rPr>
          <w:b/>
        </w:rPr>
        <w:t>e</w:t>
      </w:r>
      <w:r w:rsidRPr="0081208F">
        <w:rPr>
          <w:b/>
        </w:rPr>
        <w:t xml:space="preserve"> </w:t>
      </w:r>
      <w:r w:rsidR="00382272">
        <w:rPr>
          <w:b/>
        </w:rPr>
        <w:t xml:space="preserve">REVO </w:t>
      </w:r>
      <w:r w:rsidR="00262F25">
        <w:rPr>
          <w:b/>
        </w:rPr>
        <w:t xml:space="preserve">RC Ammanchi di Cassa, </w:t>
      </w:r>
      <w:r w:rsidRPr="0081208F">
        <w:rPr>
          <w:b/>
        </w:rPr>
        <w:t>RC Patrimoniale</w:t>
      </w:r>
      <w:r>
        <w:t xml:space="preserve"> </w:t>
      </w:r>
      <w:r w:rsidR="00382272">
        <w:t xml:space="preserve">- </w:t>
      </w:r>
      <w:r w:rsidR="00382272" w:rsidRPr="00382272">
        <w:rPr>
          <w:b/>
        </w:rPr>
        <w:t>Contratti Misti</w:t>
      </w:r>
      <w:r w:rsidR="00382272">
        <w:t xml:space="preserve"> </w:t>
      </w:r>
      <w:r w:rsidR="00262F25">
        <w:t>-</w:t>
      </w:r>
      <w:r w:rsidR="00732F32">
        <w:t xml:space="preserve"> </w:t>
      </w:r>
      <w:r w:rsidR="00262F25">
        <w:t xml:space="preserve">e </w:t>
      </w:r>
      <w:r w:rsidR="00262F25">
        <w:rPr>
          <w:b/>
        </w:rPr>
        <w:t>Tutela L</w:t>
      </w:r>
      <w:r w:rsidR="00382272" w:rsidRPr="00382272">
        <w:rPr>
          <w:b/>
        </w:rPr>
        <w:t>egale</w:t>
      </w:r>
      <w:r w:rsidR="00382272">
        <w:t xml:space="preserve"> </w:t>
      </w:r>
      <w:r>
        <w:t>dedicat</w:t>
      </w:r>
      <w:r w:rsidR="00B00C6B">
        <w:t>e</w:t>
      </w:r>
      <w:r>
        <w:t xml:space="preserve"> ai </w:t>
      </w:r>
      <w:r w:rsidRPr="00382272">
        <w:rPr>
          <w:u w:val="single"/>
        </w:rPr>
        <w:t>dipendenti degli Istituti Bancari iscritti al vostro Sindacato</w:t>
      </w:r>
      <w:r>
        <w:t>.</w:t>
      </w:r>
    </w:p>
    <w:p w14:paraId="1ED77C86" w14:textId="73585CAB" w:rsidR="00B00C6B" w:rsidRDefault="00B00C6B" w:rsidP="00E85543">
      <w:pPr>
        <w:jc w:val="both"/>
      </w:pPr>
      <w:r>
        <w:t>Le convenzioni non hanno subito variazioni economiche e normative.</w:t>
      </w:r>
    </w:p>
    <w:p w14:paraId="44C409C2" w14:textId="5E6B1F10" w:rsidR="00E85543" w:rsidRDefault="00E85543" w:rsidP="00E85543">
      <w:pPr>
        <w:jc w:val="both"/>
      </w:pPr>
      <w:r>
        <w:t>Cliccando su</w:t>
      </w:r>
      <w:r w:rsidR="007D70F0">
        <w:t>lle Soluzioni Assicurative BANCARI</w:t>
      </w:r>
      <w:r w:rsidR="00960595">
        <w:t>:</w:t>
      </w:r>
      <w:r>
        <w:t xml:space="preserve"> </w:t>
      </w:r>
      <w:r w:rsidRPr="0081208F">
        <w:rPr>
          <w:b/>
          <w:u w:val="single"/>
        </w:rPr>
        <w:t>RC AMMANCHI DI CASSA RC PATRIMONIALE</w:t>
      </w:r>
      <w:r w:rsidR="00960595">
        <w:rPr>
          <w:b/>
          <w:u w:val="single"/>
        </w:rPr>
        <w:t xml:space="preserve"> Iscritti Sindacati Bancari</w:t>
      </w:r>
      <w:r w:rsidR="00906853">
        <w:rPr>
          <w:b/>
          <w:u w:val="single"/>
        </w:rPr>
        <w:t xml:space="preserve"> - </w:t>
      </w:r>
      <w:r w:rsidR="000C330F">
        <w:rPr>
          <w:b/>
          <w:u w:val="single"/>
        </w:rPr>
        <w:t>C</w:t>
      </w:r>
      <w:r w:rsidR="00906853">
        <w:rPr>
          <w:b/>
          <w:u w:val="single"/>
        </w:rPr>
        <w:t>ONTRATTI MISTI</w:t>
      </w:r>
      <w:r w:rsidR="007D70F0">
        <w:rPr>
          <w:b/>
          <w:u w:val="single"/>
        </w:rPr>
        <w:t xml:space="preserve"> Iscritti</w:t>
      </w:r>
      <w:r w:rsidR="00906853">
        <w:rPr>
          <w:b/>
          <w:u w:val="single"/>
        </w:rPr>
        <w:t xml:space="preserve"> </w:t>
      </w:r>
      <w:r w:rsidR="00960595">
        <w:rPr>
          <w:b/>
          <w:u w:val="single"/>
        </w:rPr>
        <w:t xml:space="preserve">Sindacati Bancari </w:t>
      </w:r>
      <w:r w:rsidR="00906853">
        <w:rPr>
          <w:b/>
          <w:u w:val="single"/>
        </w:rPr>
        <w:t>-</w:t>
      </w:r>
      <w:r w:rsidR="00732F32">
        <w:rPr>
          <w:b/>
          <w:u w:val="single"/>
        </w:rPr>
        <w:t xml:space="preserve"> </w:t>
      </w:r>
      <w:r w:rsidR="000C330F">
        <w:rPr>
          <w:b/>
          <w:u w:val="single"/>
        </w:rPr>
        <w:t>TUTELA LEGALE</w:t>
      </w:r>
      <w:r w:rsidR="00960595">
        <w:rPr>
          <w:b/>
          <w:u w:val="single"/>
        </w:rPr>
        <w:t xml:space="preserve"> </w:t>
      </w:r>
      <w:r w:rsidR="007D70F0">
        <w:rPr>
          <w:b/>
          <w:u w:val="single"/>
        </w:rPr>
        <w:t xml:space="preserve">Iscritti </w:t>
      </w:r>
      <w:r w:rsidR="00960595">
        <w:rPr>
          <w:b/>
          <w:u w:val="single"/>
        </w:rPr>
        <w:t>Sindacati Bancari</w:t>
      </w:r>
      <w:r w:rsidR="000C330F">
        <w:rPr>
          <w:b/>
          <w:u w:val="single"/>
        </w:rPr>
        <w:t xml:space="preserve"> </w:t>
      </w:r>
      <w:r>
        <w:t>sono scaricabili Condizioni di Polizza, Dip, Dip A</w:t>
      </w:r>
      <w:r w:rsidR="00411939">
        <w:t>ggiuntivo e modello di denuncia:</w:t>
      </w:r>
    </w:p>
    <w:p w14:paraId="2FB73523" w14:textId="31026FC7" w:rsidR="00411939" w:rsidRDefault="00411939" w:rsidP="0041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</w:pPr>
      <w:r w:rsidRPr="00411939">
        <w:rPr>
          <w:b/>
          <w:u w:val="single"/>
        </w:rPr>
        <w:t>Polizza RC Ammanchi di cassa RC Patrimoniale</w:t>
      </w:r>
      <w:r w:rsidRPr="004119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5345" w:rsidRPr="00E45345">
        <w:t>https://www.bucchioniassicurazioni.it/Polizze/BancariAmmanchiCassa/BancariAmmanchiCassa_prod.cshtml</w:t>
      </w:r>
    </w:p>
    <w:p w14:paraId="227E5B81" w14:textId="73B2CDC0" w:rsidR="00411939" w:rsidRPr="00411939" w:rsidRDefault="00411939" w:rsidP="0041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11939">
        <w:rPr>
          <w:b/>
          <w:u w:val="single"/>
        </w:rPr>
        <w:t>Polizza Contratti Misti</w:t>
      </w:r>
      <w:r w:rsidRPr="004119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5345" w:rsidRPr="00E45345">
        <w:t>https://www.bucchioniassicurazioni.it/Polizze/BancariContrattiMisti/BancariContrattiMisti_prod.cshtml</w:t>
      </w:r>
    </w:p>
    <w:p w14:paraId="64892AE5" w14:textId="09FAA0C7" w:rsidR="00411939" w:rsidRDefault="00411939" w:rsidP="00411939">
      <w:pPr>
        <w:spacing w:before="100" w:beforeAutospacing="1" w:after="100" w:afterAutospacing="1" w:line="240" w:lineRule="auto"/>
      </w:pPr>
      <w:r w:rsidRPr="00411939">
        <w:rPr>
          <w:b/>
          <w:u w:val="single"/>
        </w:rPr>
        <w:t>Polizza Tutela Legale</w:t>
      </w:r>
      <w:r w:rsidRPr="004119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5345" w:rsidRPr="00E45345">
        <w:t>https://www.bucchioniassicurazioni.it/Polizze/TutelaLegaleBancari/TutelaLegaleBancari_prod.cshtml</w:t>
      </w:r>
    </w:p>
    <w:p w14:paraId="175C9244" w14:textId="21A5B7E1" w:rsidR="005E64A1" w:rsidRPr="007D70F0" w:rsidRDefault="005E64A1" w:rsidP="00411939">
      <w:pPr>
        <w:spacing w:before="100" w:beforeAutospacing="1" w:after="100" w:afterAutospacing="1" w:line="240" w:lineRule="auto"/>
        <w:rPr>
          <w:u w:val="single"/>
        </w:rPr>
      </w:pPr>
      <w:r w:rsidRPr="007D70F0">
        <w:rPr>
          <w:u w:val="single"/>
        </w:rPr>
        <w:t>Per i nuovi aderenti:</w:t>
      </w:r>
    </w:p>
    <w:p w14:paraId="066610A6" w14:textId="47DC0878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Effettua la registrazione anagrafica</w:t>
      </w:r>
      <w:r w:rsidR="007D70F0">
        <w:t xml:space="preserve"> sul sito </w:t>
      </w:r>
      <w:hyperlink r:id="rId7" w:history="1">
        <w:r w:rsidR="007D70F0" w:rsidRPr="004B3576">
          <w:rPr>
            <w:rStyle w:val="Collegamentoipertestuale"/>
          </w:rPr>
          <w:t>www.bucchioniassicurazioni.it</w:t>
        </w:r>
      </w:hyperlink>
      <w:r w:rsidR="007D70F0">
        <w:t xml:space="preserve"> </w:t>
      </w:r>
      <w:r>
        <w:t>cliccando su “Esegui registrazione” e inserisce tutti i campi richiesti (Nella Home Page del sito in calce alla pagina è presente la guida Youtube registrazione al sito)</w:t>
      </w:r>
    </w:p>
    <w:p w14:paraId="14996D60" w14:textId="66506A9D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Conferma la registrazione attraverso il link che riceve alla mail inserita in fase di registrazione</w:t>
      </w:r>
    </w:p>
    <w:p w14:paraId="361703D8" w14:textId="023CB12F" w:rsidR="00B00C6B" w:rsidRDefault="00B00C6B" w:rsidP="00E85543">
      <w:pPr>
        <w:pStyle w:val="Paragrafoelenco"/>
        <w:numPr>
          <w:ilvl w:val="0"/>
          <w:numId w:val="1"/>
        </w:numPr>
        <w:jc w:val="both"/>
      </w:pPr>
      <w:r>
        <w:t>Riaccede al sito con le proprie credenziali</w:t>
      </w:r>
    </w:p>
    <w:p w14:paraId="5E7E4309" w14:textId="1B34DAAF" w:rsidR="00B00C6B" w:rsidRDefault="00B00C6B" w:rsidP="00E85543">
      <w:pPr>
        <w:pStyle w:val="Paragrafoelenco"/>
        <w:numPr>
          <w:ilvl w:val="0"/>
          <w:numId w:val="1"/>
        </w:numPr>
        <w:jc w:val="both"/>
      </w:pPr>
      <w:r>
        <w:t>Apre “Soluzioni Assicurative” scegliendo “Bancari”</w:t>
      </w:r>
    </w:p>
    <w:p w14:paraId="55B61FE0" w14:textId="349C2BFD" w:rsidR="00B00C6B" w:rsidRDefault="00B00C6B" w:rsidP="00E85543">
      <w:pPr>
        <w:pStyle w:val="Paragrafoelenco"/>
        <w:numPr>
          <w:ilvl w:val="0"/>
          <w:numId w:val="1"/>
        </w:numPr>
        <w:jc w:val="both"/>
      </w:pPr>
      <w:r>
        <w:t xml:space="preserve">Sceglie il prodotto di interesse </w:t>
      </w:r>
    </w:p>
    <w:p w14:paraId="5D05B0C6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 xml:space="preserve">Inserisce il Codice di Convenzione </w:t>
      </w:r>
      <w:r w:rsidRPr="00AE75DD">
        <w:rPr>
          <w:b/>
        </w:rPr>
        <w:t>BOZLOM099</w:t>
      </w:r>
    </w:p>
    <w:p w14:paraId="3E5B7EE9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Clicca sul pulsante “Calcola Preventivo”</w:t>
      </w:r>
    </w:p>
    <w:p w14:paraId="57208876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Scrive il nome del Sindacato a cui è iscritto</w:t>
      </w:r>
    </w:p>
    <w:p w14:paraId="161FEC37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Inserisce il nome della Banca di appartenenza</w:t>
      </w:r>
    </w:p>
    <w:p w14:paraId="61B5A92F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Risponde al questionario Demands &amp; Needs e flegga le Informative</w:t>
      </w:r>
    </w:p>
    <w:p w14:paraId="11285A8D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Seleziona il massimale (la tabella visualizzata riporta massimali e premi relativi alle garanzie prescelte) e conferma di aver preso visione delle condizioni di polizza</w:t>
      </w:r>
    </w:p>
    <w:p w14:paraId="54268AF8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Clicca sul pulsante “Calcola il prezzo”</w:t>
      </w:r>
    </w:p>
    <w:p w14:paraId="65AE2B53" w14:textId="77777777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Visualizza preventivo e premio</w:t>
      </w:r>
    </w:p>
    <w:p w14:paraId="65C10A2F" w14:textId="4894882F" w:rsidR="00E85543" w:rsidRDefault="00E85543" w:rsidP="00E85543">
      <w:pPr>
        <w:pStyle w:val="Paragrafoelenco"/>
        <w:numPr>
          <w:ilvl w:val="0"/>
          <w:numId w:val="1"/>
        </w:numPr>
        <w:jc w:val="both"/>
      </w:pPr>
      <w:r>
        <w:t>Procede all’acquisto che potrà avvenire a mezzo bonifico bancario</w:t>
      </w:r>
      <w:r w:rsidR="000F5B54">
        <w:t xml:space="preserve"> o carta di credito</w:t>
      </w:r>
    </w:p>
    <w:p w14:paraId="68B1C276" w14:textId="77777777" w:rsidR="007D70F0" w:rsidRDefault="00E85543" w:rsidP="00EC6E7C">
      <w:pPr>
        <w:pStyle w:val="Paragrafoelenco"/>
        <w:numPr>
          <w:ilvl w:val="0"/>
          <w:numId w:val="1"/>
        </w:numPr>
        <w:jc w:val="both"/>
      </w:pPr>
      <w:r>
        <w:lastRenderedPageBreak/>
        <w:t>Dopo l’acquisto riceve mail con allegato modulo di adesione generato dal sistema riportante tutti i dati da lui inseriti e indicazioni per poter procedere con il bonifico bancario. La causale dovrà corrispondere a quanto indicato nella mail.</w:t>
      </w:r>
      <w:r>
        <w:tab/>
      </w:r>
    </w:p>
    <w:p w14:paraId="39B090A8" w14:textId="20A157CB" w:rsidR="00E85543" w:rsidRDefault="00E85543" w:rsidP="007D70F0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A3FDE" w14:textId="4629944E" w:rsidR="00CB6414" w:rsidRPr="007D70F0" w:rsidRDefault="005E64A1">
      <w:pPr>
        <w:rPr>
          <w:u w:val="single"/>
        </w:rPr>
      </w:pPr>
      <w:r w:rsidRPr="007D70F0">
        <w:rPr>
          <w:u w:val="single"/>
        </w:rPr>
        <w:t>Per chi è già registrato:</w:t>
      </w:r>
    </w:p>
    <w:p w14:paraId="442B5FAC" w14:textId="6D661284" w:rsidR="005E64A1" w:rsidRDefault="005E64A1" w:rsidP="005E64A1">
      <w:pPr>
        <w:pStyle w:val="Paragrafoelenco"/>
        <w:numPr>
          <w:ilvl w:val="0"/>
          <w:numId w:val="2"/>
        </w:numPr>
      </w:pPr>
      <w:r>
        <w:t>Accede con le credenziali</w:t>
      </w:r>
      <w:r w:rsidR="007D70F0">
        <w:t xml:space="preserve"> al sito </w:t>
      </w:r>
      <w:hyperlink r:id="rId8" w:history="1">
        <w:r w:rsidR="007D70F0" w:rsidRPr="004B3576">
          <w:rPr>
            <w:rStyle w:val="Collegamentoipertestuale"/>
          </w:rPr>
          <w:t>www.bucchioniassicurazioni.it</w:t>
        </w:r>
      </w:hyperlink>
      <w:r w:rsidR="007D70F0">
        <w:t xml:space="preserve"> </w:t>
      </w:r>
      <w:r>
        <w:t xml:space="preserve"> (qualora avesse dimenticato la password la reimposta cliccando su “Password dimenticata”</w:t>
      </w:r>
    </w:p>
    <w:p w14:paraId="164B9170" w14:textId="77777777" w:rsidR="00B00C6B" w:rsidRDefault="00B00C6B" w:rsidP="00B00C6B">
      <w:pPr>
        <w:pStyle w:val="Paragrafoelenco"/>
        <w:numPr>
          <w:ilvl w:val="0"/>
          <w:numId w:val="2"/>
        </w:numPr>
        <w:jc w:val="both"/>
      </w:pPr>
      <w:r>
        <w:t>Apre “Soluzioni Assicurative” scegliendo “Bancari”</w:t>
      </w:r>
    </w:p>
    <w:p w14:paraId="7FE145DE" w14:textId="2C8447B6" w:rsidR="00B00C6B" w:rsidRDefault="00B00C6B" w:rsidP="00B00C6B">
      <w:pPr>
        <w:pStyle w:val="Paragrafoelenco"/>
        <w:numPr>
          <w:ilvl w:val="0"/>
          <w:numId w:val="2"/>
        </w:numPr>
        <w:jc w:val="both"/>
      </w:pPr>
      <w:r>
        <w:t xml:space="preserve">Sceglie il prodotto di interesse </w:t>
      </w:r>
    </w:p>
    <w:p w14:paraId="272FB6E6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 xml:space="preserve">Inserisce il Codice di Convenzione </w:t>
      </w:r>
      <w:r w:rsidRPr="00AE75DD">
        <w:rPr>
          <w:b/>
        </w:rPr>
        <w:t>BOZLOM099</w:t>
      </w:r>
    </w:p>
    <w:p w14:paraId="6C885385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Clicca sul pulsante “Calcola Preventivo”</w:t>
      </w:r>
    </w:p>
    <w:p w14:paraId="44F8F779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Scrive il nome del Sindacato a cui è iscritto</w:t>
      </w:r>
    </w:p>
    <w:p w14:paraId="1E3AB500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Inserisce il nome della Banca di appartenenza</w:t>
      </w:r>
    </w:p>
    <w:p w14:paraId="4D3E84E2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Risponde al questionario Demands &amp; Needs e flegga le Informative</w:t>
      </w:r>
    </w:p>
    <w:p w14:paraId="727CC1AB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Seleziona il massimale (la tabella visualizzata riporta massimali e premi relativi alle garanzie prescelte) e conferma di aver preso visione delle condizioni di polizza</w:t>
      </w:r>
    </w:p>
    <w:p w14:paraId="371EA8B8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Clicca sul pulsante “Calcola il prezzo”</w:t>
      </w:r>
    </w:p>
    <w:p w14:paraId="2E3B6E64" w14:textId="77777777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Visualizza preventivo e premio</w:t>
      </w:r>
    </w:p>
    <w:p w14:paraId="3906BA1C" w14:textId="2159D582" w:rsidR="005E64A1" w:rsidRDefault="005E64A1" w:rsidP="005E64A1">
      <w:pPr>
        <w:pStyle w:val="Paragrafoelenco"/>
        <w:numPr>
          <w:ilvl w:val="0"/>
          <w:numId w:val="2"/>
        </w:numPr>
        <w:jc w:val="both"/>
      </w:pPr>
      <w:r>
        <w:t>Procede all’acquisto che potrà avvenire a mezzo bonifico bancario</w:t>
      </w:r>
      <w:r w:rsidR="000F5B54">
        <w:t xml:space="preserve"> o carta di credito</w:t>
      </w:r>
    </w:p>
    <w:p w14:paraId="355DA94E" w14:textId="521E9E76" w:rsidR="005E64A1" w:rsidRDefault="005E64A1" w:rsidP="005E64A1">
      <w:pPr>
        <w:pStyle w:val="Paragrafoelenco"/>
        <w:numPr>
          <w:ilvl w:val="0"/>
          <w:numId w:val="2"/>
        </w:numPr>
      </w:pPr>
      <w:r>
        <w:t>Dopo l’acquisto riceve mail con allegato modulo di adesione generato dal sistema riportante tutti i dati da lui inseriti e indicazioni per poter procedere con il bonifico bancario. La causale dovrà corrispondere a quanto indicato nella mail.</w:t>
      </w:r>
      <w:r>
        <w:tab/>
      </w:r>
    </w:p>
    <w:sectPr w:rsidR="005E64A1" w:rsidSect="001B4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0D4"/>
    <w:multiLevelType w:val="hybridMultilevel"/>
    <w:tmpl w:val="6AB4D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6492"/>
    <w:multiLevelType w:val="hybridMultilevel"/>
    <w:tmpl w:val="630C2D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C3"/>
    <w:rsid w:val="00004CFC"/>
    <w:rsid w:val="00020097"/>
    <w:rsid w:val="000C330F"/>
    <w:rsid w:val="000F5B54"/>
    <w:rsid w:val="00131F2B"/>
    <w:rsid w:val="001B4F9B"/>
    <w:rsid w:val="00260ED5"/>
    <w:rsid w:val="00262F25"/>
    <w:rsid w:val="00382272"/>
    <w:rsid w:val="00385FFD"/>
    <w:rsid w:val="00411939"/>
    <w:rsid w:val="004B1859"/>
    <w:rsid w:val="005E64A1"/>
    <w:rsid w:val="00603AC8"/>
    <w:rsid w:val="006107EB"/>
    <w:rsid w:val="006A77C3"/>
    <w:rsid w:val="00732F32"/>
    <w:rsid w:val="00741E75"/>
    <w:rsid w:val="007D70F0"/>
    <w:rsid w:val="00906853"/>
    <w:rsid w:val="00960595"/>
    <w:rsid w:val="00971F69"/>
    <w:rsid w:val="009B5A7A"/>
    <w:rsid w:val="00A1606C"/>
    <w:rsid w:val="00B00C6B"/>
    <w:rsid w:val="00B2787B"/>
    <w:rsid w:val="00C05149"/>
    <w:rsid w:val="00CB6414"/>
    <w:rsid w:val="00E45345"/>
    <w:rsid w:val="00E85543"/>
    <w:rsid w:val="00F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AD79"/>
  <w15:docId w15:val="{F9BD6CDD-03A6-4A16-B6F9-1A5B258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55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54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3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cchioniassicurazio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cchioniassicurazi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cchioniassicurazioni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Account Microsoft</cp:lastModifiedBy>
  <cp:revision>2</cp:revision>
  <cp:lastPrinted>2024-12-04T09:15:00Z</cp:lastPrinted>
  <dcterms:created xsi:type="dcterms:W3CDTF">2025-12-02T10:48:00Z</dcterms:created>
  <dcterms:modified xsi:type="dcterms:W3CDTF">2025-12-02T10:48:00Z</dcterms:modified>
</cp:coreProperties>
</file>